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96265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1B">
        <w:rPr>
          <w:rFonts w:ascii="Times New Roman" w:hAnsi="Times New Roman" w:cs="Times New Roman"/>
          <w:b/>
          <w:sz w:val="24"/>
          <w:szCs w:val="24"/>
        </w:rPr>
        <w:tab/>
      </w:r>
      <w:r w:rsidRPr="00313B1B">
        <w:rPr>
          <w:rFonts w:ascii="Times New Roman" w:hAnsi="Times New Roman" w:cs="Times New Roman"/>
          <w:b/>
          <w:sz w:val="24"/>
          <w:szCs w:val="24"/>
        </w:rPr>
        <w:tab/>
      </w:r>
      <w:r w:rsidRPr="00313B1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8020" cy="7791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1B">
        <w:rPr>
          <w:rFonts w:ascii="Times New Roman" w:hAnsi="Times New Roman" w:cs="Times New Roman"/>
          <w:b/>
          <w:sz w:val="24"/>
          <w:szCs w:val="24"/>
        </w:rPr>
        <w:tab/>
      </w:r>
      <w:r w:rsidRPr="00313B1B">
        <w:rPr>
          <w:rFonts w:ascii="Times New Roman" w:hAnsi="Times New Roman" w:cs="Times New Roman"/>
          <w:b/>
          <w:sz w:val="24"/>
          <w:szCs w:val="24"/>
        </w:rPr>
        <w:tab/>
      </w:r>
      <w:r w:rsidRPr="00313B1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8020" cy="819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1B">
        <w:rPr>
          <w:rFonts w:ascii="Times New Roman" w:hAnsi="Times New Roman" w:cs="Times New Roman"/>
          <w:b/>
          <w:sz w:val="24"/>
          <w:szCs w:val="24"/>
        </w:rPr>
        <w:tab/>
      </w:r>
      <w:r w:rsidRPr="00313B1B">
        <w:rPr>
          <w:rFonts w:ascii="Times New Roman" w:hAnsi="Times New Roman" w:cs="Times New Roman"/>
          <w:b/>
          <w:sz w:val="24"/>
          <w:szCs w:val="24"/>
        </w:rPr>
        <w:tab/>
      </w:r>
      <w:r w:rsidRPr="00313B1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96265" cy="7791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sz w:val="24"/>
          <w:szCs w:val="24"/>
        </w:rPr>
        <w:t>CENTRALE UNICA DI COMMITTENZA</w:t>
      </w:r>
    </w:p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sz w:val="24"/>
          <w:szCs w:val="24"/>
        </w:rPr>
        <w:t>DELL’UNIONE DI COMUNI LOMBARDA ‘ADDA MARTESANA’</w:t>
      </w:r>
    </w:p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sz w:val="24"/>
          <w:szCs w:val="24"/>
        </w:rPr>
        <w:t>Via Martiri della Liberazione n. 11 – 20060 Pozzuolo Martesana</w:t>
      </w:r>
    </w:p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sz w:val="24"/>
          <w:szCs w:val="24"/>
        </w:rPr>
        <w:t>Città Metropolitana di Milano</w:t>
      </w:r>
    </w:p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sz w:val="24"/>
          <w:szCs w:val="24"/>
        </w:rPr>
        <w:t>COMUNI DI BELLINZAGO LOMBARDO, LISCATE, POZZUOLO MARTESANA E TRUCCAZZANO</w:t>
      </w:r>
    </w:p>
    <w:p w:rsidR="00313B1B" w:rsidRPr="00313B1B" w:rsidRDefault="00313B1B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* * * *</w:t>
      </w:r>
    </w:p>
    <w:p w:rsidR="003E75EE" w:rsidRDefault="00313B1B" w:rsidP="003E7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1B">
        <w:rPr>
          <w:rFonts w:ascii="Times New Roman" w:hAnsi="Times New Roman" w:cs="Times New Roman"/>
          <w:b/>
          <w:sz w:val="24"/>
          <w:szCs w:val="24"/>
        </w:rPr>
        <w:t>ATTESTAZIONE DI AVVENUTA EFFICACIA AGGIUDICAZIONE</w:t>
      </w:r>
      <w:r w:rsidR="003E7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B1B" w:rsidRDefault="003E75EE" w:rsidP="0031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25D74">
        <w:rPr>
          <w:rFonts w:ascii="Times New Roman" w:hAnsi="Times New Roman" w:cs="Times New Roman"/>
          <w:b/>
          <w:sz w:val="24"/>
          <w:szCs w:val="24"/>
        </w:rPr>
        <w:t>rtt.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D7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825D74">
        <w:rPr>
          <w:rFonts w:ascii="Times New Roman" w:hAnsi="Times New Roman" w:cs="Times New Roman"/>
          <w:b/>
          <w:sz w:val="24"/>
          <w:szCs w:val="24"/>
        </w:rPr>
        <w:t xml:space="preserve"> 33 comma 1 D. </w:t>
      </w:r>
      <w:proofErr w:type="spellStart"/>
      <w:r w:rsidRPr="00825D74">
        <w:rPr>
          <w:rFonts w:ascii="Times New Roman" w:hAnsi="Times New Roman" w:cs="Times New Roman"/>
          <w:b/>
          <w:sz w:val="24"/>
          <w:szCs w:val="24"/>
        </w:rPr>
        <w:t>Lgs</w:t>
      </w:r>
      <w:proofErr w:type="spellEnd"/>
      <w:r w:rsidRPr="00825D74">
        <w:rPr>
          <w:rFonts w:ascii="Times New Roman" w:hAnsi="Times New Roman" w:cs="Times New Roman"/>
          <w:b/>
          <w:sz w:val="24"/>
          <w:szCs w:val="24"/>
        </w:rPr>
        <w:t>. 50/2016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C0755">
        <w:rPr>
          <w:rFonts w:ascii="Times New Roman" w:hAnsi="Times New Roman" w:cs="Times New Roman"/>
          <w:b/>
          <w:sz w:val="24"/>
          <w:szCs w:val="24"/>
        </w:rPr>
        <w:t>RELATIV</w:t>
      </w:r>
      <w:r w:rsidR="00955285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AC075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B7E12">
        <w:rPr>
          <w:rFonts w:ascii="Times New Roman" w:hAnsi="Times New Roman" w:cs="Times New Roman"/>
          <w:b/>
          <w:sz w:val="24"/>
          <w:szCs w:val="24"/>
        </w:rPr>
        <w:t>:</w:t>
      </w:r>
    </w:p>
    <w:p w:rsidR="006B7E12" w:rsidRPr="006B7E12" w:rsidRDefault="006B7E12" w:rsidP="006B7E12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12">
        <w:rPr>
          <w:rFonts w:ascii="Times New Roman" w:hAnsi="Times New Roman" w:cs="Times New Roman"/>
          <w:b/>
          <w:sz w:val="24"/>
          <w:szCs w:val="24"/>
        </w:rPr>
        <w:t>LOTTO 1 PRE/POST SCUOLA E CENTRO RICREATIVO ESTIVO COMUNE DI POZZUOLO MARTESANA CIG 7059920E46</w:t>
      </w:r>
    </w:p>
    <w:p w:rsidR="006B7E12" w:rsidRPr="006B7E12" w:rsidRDefault="006B7E12" w:rsidP="006B7E12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12">
        <w:rPr>
          <w:rFonts w:ascii="Times New Roman" w:hAnsi="Times New Roman" w:cs="Times New Roman"/>
          <w:b/>
          <w:sz w:val="24"/>
          <w:szCs w:val="24"/>
        </w:rPr>
        <w:t>LOTTO 2 PRE SCUOLA E CENTRO RICREATIVO ESTIVO COMUNE DI BELLINZAGO LOMBARDO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E12">
        <w:rPr>
          <w:rFonts w:ascii="Times New Roman" w:hAnsi="Times New Roman" w:cs="Times New Roman"/>
          <w:b/>
          <w:sz w:val="24"/>
          <w:szCs w:val="24"/>
        </w:rPr>
        <w:t>CIG 706117491D</w:t>
      </w:r>
    </w:p>
    <w:p w:rsidR="006B7E12" w:rsidRPr="006B7E12" w:rsidRDefault="006B7E12" w:rsidP="006B7E12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12">
        <w:rPr>
          <w:rFonts w:ascii="Times New Roman" w:hAnsi="Times New Roman" w:cs="Times New Roman"/>
          <w:b/>
          <w:sz w:val="24"/>
          <w:szCs w:val="24"/>
        </w:rPr>
        <w:t>LOTTO 3 PRE/POST SCUOLA E CENTRO RICREATIVO ESTIVO COMUNE DI LISCATE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E12">
        <w:rPr>
          <w:rFonts w:ascii="Times New Roman" w:hAnsi="Times New Roman" w:cs="Times New Roman"/>
          <w:b/>
          <w:sz w:val="24"/>
          <w:szCs w:val="24"/>
        </w:rPr>
        <w:t>CIG 70611640DF</w:t>
      </w:r>
    </w:p>
    <w:p w:rsidR="00AC0755" w:rsidRDefault="00E02C53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0755">
        <w:rPr>
          <w:rFonts w:ascii="Times New Roman" w:hAnsi="Times New Roman" w:cs="Times New Roman"/>
          <w:sz w:val="24"/>
          <w:szCs w:val="24"/>
        </w:rPr>
        <w:t>l</w:t>
      </w:r>
      <w:r w:rsidR="00313B1B" w:rsidRPr="00313B1B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AC0755">
        <w:rPr>
          <w:rFonts w:ascii="Times New Roman" w:hAnsi="Times New Roman" w:cs="Times New Roman"/>
          <w:sz w:val="24"/>
          <w:szCs w:val="24"/>
        </w:rPr>
        <w:t>o Giampiero COMINETTI</w:t>
      </w:r>
      <w:r w:rsidR="00313B1B" w:rsidRPr="00313B1B">
        <w:rPr>
          <w:rFonts w:ascii="Times New Roman" w:hAnsi="Times New Roman" w:cs="Times New Roman"/>
          <w:sz w:val="24"/>
          <w:szCs w:val="24"/>
        </w:rPr>
        <w:t xml:space="preserve"> in qualità di Responsabile del</w:t>
      </w:r>
      <w:r w:rsidR="00AC0755">
        <w:rPr>
          <w:rFonts w:ascii="Times New Roman" w:hAnsi="Times New Roman" w:cs="Times New Roman"/>
          <w:sz w:val="24"/>
          <w:szCs w:val="24"/>
        </w:rPr>
        <w:t>la Centrale Unica di Committenza dell’Unione di Comuni Lombarda “Adda Martesana”</w:t>
      </w:r>
    </w:p>
    <w:p w:rsidR="00313B1B" w:rsidRDefault="00AC0755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13B1B" w:rsidRPr="00313B1B">
        <w:rPr>
          <w:rFonts w:ascii="Times New Roman" w:hAnsi="Times New Roman" w:cs="Times New Roman"/>
          <w:sz w:val="24"/>
          <w:szCs w:val="24"/>
        </w:rPr>
        <w:t xml:space="preserve">ichiamato l’art. 32. - Fasi delle procedure di affidamento - del </w:t>
      </w:r>
      <w:proofErr w:type="spellStart"/>
      <w:r w:rsidR="00313B1B" w:rsidRPr="00313B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313B1B" w:rsidRPr="00313B1B">
        <w:rPr>
          <w:rFonts w:ascii="Times New Roman" w:hAnsi="Times New Roman" w:cs="Times New Roman"/>
          <w:sz w:val="24"/>
          <w:szCs w:val="24"/>
        </w:rPr>
        <w:t xml:space="preserve"> n. 50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B1B" w:rsidRPr="00313B1B">
        <w:rPr>
          <w:rFonts w:ascii="Times New Roman" w:hAnsi="Times New Roman" w:cs="Times New Roman"/>
          <w:sz w:val="24"/>
          <w:szCs w:val="24"/>
        </w:rPr>
        <w:t xml:space="preserve">18 aprile 2016 che dispone al comma 5 che </w:t>
      </w:r>
      <w:r w:rsidRPr="00AC0755">
        <w:rPr>
          <w:rFonts w:ascii="Times New Roman" w:hAnsi="Times New Roman" w:cs="Times New Roman"/>
          <w:i/>
          <w:sz w:val="24"/>
          <w:szCs w:val="24"/>
        </w:rPr>
        <w:t>‘</w:t>
      </w:r>
      <w:r w:rsidR="00313B1B" w:rsidRPr="00AC0755">
        <w:rPr>
          <w:rFonts w:ascii="Times New Roman" w:hAnsi="Times New Roman" w:cs="Times New Roman"/>
          <w:i/>
          <w:sz w:val="24"/>
          <w:szCs w:val="24"/>
        </w:rPr>
        <w:t>La stazione appaltante, previa verifica</w:t>
      </w:r>
      <w:r w:rsidRPr="00AC0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B1B" w:rsidRPr="00AC0755">
        <w:rPr>
          <w:rFonts w:ascii="Times New Roman" w:hAnsi="Times New Roman" w:cs="Times New Roman"/>
          <w:i/>
          <w:sz w:val="24"/>
          <w:szCs w:val="24"/>
        </w:rPr>
        <w:t>della proposta di aggiudicazione ai sensi dell’articolo 33, comma 1, provvede</w:t>
      </w:r>
      <w:r w:rsidRPr="00AC0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B1B" w:rsidRPr="00AC0755">
        <w:rPr>
          <w:rFonts w:ascii="Times New Roman" w:hAnsi="Times New Roman" w:cs="Times New Roman"/>
          <w:i/>
          <w:sz w:val="24"/>
          <w:szCs w:val="24"/>
        </w:rPr>
        <w:t>all’aggiudicazione</w:t>
      </w:r>
      <w:r w:rsidRPr="00AC0755">
        <w:rPr>
          <w:rFonts w:ascii="Times New Roman" w:hAnsi="Times New Roman" w:cs="Times New Roman"/>
          <w:i/>
          <w:sz w:val="24"/>
          <w:szCs w:val="24"/>
        </w:rPr>
        <w:t>’</w:t>
      </w:r>
      <w:r w:rsidR="00313B1B" w:rsidRPr="00313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nonché il successivo comma 7 </w:t>
      </w:r>
      <w:r w:rsidR="00313B1B" w:rsidRPr="00313B1B">
        <w:rPr>
          <w:rFonts w:ascii="Times New Roman" w:hAnsi="Times New Roman" w:cs="Times New Roman"/>
          <w:sz w:val="24"/>
          <w:szCs w:val="24"/>
        </w:rPr>
        <w:t xml:space="preserve">che prevede che </w:t>
      </w:r>
      <w:r w:rsidRPr="00AC0755">
        <w:rPr>
          <w:rFonts w:ascii="Times New Roman" w:hAnsi="Times New Roman" w:cs="Times New Roman"/>
          <w:i/>
          <w:sz w:val="24"/>
          <w:szCs w:val="24"/>
        </w:rPr>
        <w:t>‘</w:t>
      </w:r>
      <w:r w:rsidR="00313B1B" w:rsidRPr="00AC0755">
        <w:rPr>
          <w:rFonts w:ascii="Times New Roman" w:hAnsi="Times New Roman" w:cs="Times New Roman"/>
          <w:i/>
          <w:sz w:val="24"/>
          <w:szCs w:val="24"/>
        </w:rPr>
        <w:t>L’aggiudicazione</w:t>
      </w:r>
      <w:r w:rsidRPr="00AC0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B1B" w:rsidRPr="00AC0755">
        <w:rPr>
          <w:rFonts w:ascii="Times New Roman" w:hAnsi="Times New Roman" w:cs="Times New Roman"/>
          <w:i/>
          <w:sz w:val="24"/>
          <w:szCs w:val="24"/>
        </w:rPr>
        <w:t>diventa efficace dopo la verifica del pos</w:t>
      </w:r>
      <w:r w:rsidRPr="00AC0755">
        <w:rPr>
          <w:rFonts w:ascii="Times New Roman" w:hAnsi="Times New Roman" w:cs="Times New Roman"/>
          <w:i/>
          <w:sz w:val="24"/>
          <w:szCs w:val="24"/>
        </w:rPr>
        <w:t>sesso dei prescritti requisiti’</w:t>
      </w:r>
      <w:r w:rsidR="00313B1B" w:rsidRPr="00313B1B">
        <w:rPr>
          <w:rFonts w:ascii="Times New Roman" w:hAnsi="Times New Roman" w:cs="Times New Roman"/>
          <w:sz w:val="24"/>
          <w:szCs w:val="24"/>
        </w:rPr>
        <w:t>;</w:t>
      </w:r>
    </w:p>
    <w:p w:rsidR="00CA5482" w:rsidRPr="00313B1B" w:rsidRDefault="00CA5482" w:rsidP="00CA5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Richiamato, inoltre, l’art. 11, comma 7 del </w:t>
      </w:r>
      <w:r w:rsidRPr="00CA5482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482">
        <w:rPr>
          <w:rFonts w:ascii="Times New Roman" w:hAnsi="Times New Roman" w:cs="Times New Roman"/>
          <w:sz w:val="24"/>
          <w:szCs w:val="24"/>
        </w:rPr>
        <w:t>per l’organizzazione ed il funzionamento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482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A5482">
        <w:rPr>
          <w:rFonts w:ascii="Times New Roman" w:hAnsi="Times New Roman" w:cs="Times New Roman"/>
          <w:sz w:val="24"/>
          <w:szCs w:val="24"/>
        </w:rPr>
        <w:t xml:space="preserve">entrale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5482">
        <w:rPr>
          <w:rFonts w:ascii="Times New Roman" w:hAnsi="Times New Roman" w:cs="Times New Roman"/>
          <w:sz w:val="24"/>
          <w:szCs w:val="24"/>
        </w:rPr>
        <w:t xml:space="preserve">nica di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A5482">
        <w:rPr>
          <w:rFonts w:ascii="Times New Roman" w:hAnsi="Times New Roman" w:cs="Times New Roman"/>
          <w:sz w:val="24"/>
          <w:szCs w:val="24"/>
        </w:rPr>
        <w:t>ommittenza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A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A548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482">
        <w:rPr>
          <w:rFonts w:ascii="Times New Roman" w:hAnsi="Times New Roman" w:cs="Times New Roman"/>
          <w:sz w:val="24"/>
          <w:szCs w:val="24"/>
        </w:rPr>
        <w:t>costituita presso l’unione di comuni lombarda “</w:t>
      </w:r>
      <w:r>
        <w:rPr>
          <w:rFonts w:ascii="Times New Roman" w:hAnsi="Times New Roman" w:cs="Times New Roman"/>
          <w:sz w:val="24"/>
          <w:szCs w:val="24"/>
        </w:rPr>
        <w:t>Adda Martesana” approvato con deliberazione del Consiglio dell’Unione n. 10 del 22/03/2017</w:t>
      </w:r>
      <w:r w:rsidR="00E02C53">
        <w:rPr>
          <w:rFonts w:ascii="Times New Roman" w:hAnsi="Times New Roman" w:cs="Times New Roman"/>
          <w:sz w:val="24"/>
          <w:szCs w:val="24"/>
        </w:rPr>
        <w:t>, il quale dispone che ‘</w:t>
      </w:r>
      <w:r w:rsidR="00E02C53" w:rsidRPr="00E02C53">
        <w:rPr>
          <w:rFonts w:ascii="Times New Roman" w:hAnsi="Times New Roman" w:cs="Times New Roman"/>
          <w:i/>
          <w:sz w:val="24"/>
          <w:szCs w:val="24"/>
        </w:rPr>
        <w:t>La CUC rilascia, a seguito della verifica del possesso dei requisiti dichiarati in sede di gara, al Capo Settore interessato l’attestazione dell’avvenuta efficacia dell’aggiudicazione ai fini della stipula del relativo</w:t>
      </w:r>
      <w:r w:rsidR="00E02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52E">
        <w:rPr>
          <w:rFonts w:ascii="Times New Roman" w:hAnsi="Times New Roman" w:cs="Times New Roman"/>
          <w:i/>
          <w:sz w:val="24"/>
          <w:szCs w:val="24"/>
        </w:rPr>
        <w:t>contratto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B1B" w:rsidRPr="00313B1B" w:rsidRDefault="00313B1B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1B">
        <w:rPr>
          <w:rFonts w:ascii="Times New Roman" w:hAnsi="Times New Roman" w:cs="Times New Roman"/>
          <w:sz w:val="24"/>
          <w:szCs w:val="24"/>
        </w:rPr>
        <w:t>Premesso:</w:t>
      </w:r>
    </w:p>
    <w:p w:rsidR="007A51BC" w:rsidRDefault="00CA5482" w:rsidP="001E5FA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AD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57AD5">
        <w:rPr>
          <w:rFonts w:ascii="Times New Roman" w:hAnsi="Times New Roman" w:cs="Times New Roman"/>
          <w:sz w:val="24"/>
          <w:szCs w:val="24"/>
        </w:rPr>
        <w:t xml:space="preserve"> con propria d</w:t>
      </w:r>
      <w:r w:rsidR="00313B1B" w:rsidRPr="00457AD5">
        <w:rPr>
          <w:rFonts w:ascii="Times New Roman" w:hAnsi="Times New Roman" w:cs="Times New Roman"/>
          <w:sz w:val="24"/>
          <w:szCs w:val="24"/>
        </w:rPr>
        <w:t>eterminazione</w:t>
      </w:r>
      <w:r w:rsidRPr="00457AD5">
        <w:rPr>
          <w:rFonts w:ascii="Times New Roman" w:hAnsi="Times New Roman" w:cs="Times New Roman"/>
          <w:sz w:val="24"/>
          <w:szCs w:val="24"/>
        </w:rPr>
        <w:t xml:space="preserve"> dell’UCLAM</w:t>
      </w:r>
      <w:r w:rsidR="00313B1B" w:rsidRPr="00457AD5">
        <w:rPr>
          <w:rFonts w:ascii="Times New Roman" w:hAnsi="Times New Roman" w:cs="Times New Roman"/>
          <w:sz w:val="24"/>
          <w:szCs w:val="24"/>
        </w:rPr>
        <w:t xml:space="preserve"> n</w:t>
      </w:r>
      <w:r w:rsidRPr="00457AD5">
        <w:rPr>
          <w:rFonts w:ascii="Times New Roman" w:hAnsi="Times New Roman" w:cs="Times New Roman"/>
          <w:sz w:val="24"/>
          <w:szCs w:val="24"/>
        </w:rPr>
        <w:t xml:space="preserve">. </w:t>
      </w:r>
      <w:r w:rsidR="000441FA">
        <w:rPr>
          <w:rFonts w:ascii="Times New Roman" w:hAnsi="Times New Roman" w:cs="Times New Roman"/>
          <w:sz w:val="24"/>
          <w:szCs w:val="24"/>
        </w:rPr>
        <w:t>6</w:t>
      </w:r>
      <w:r w:rsidR="00313B1B" w:rsidRPr="00457AD5">
        <w:rPr>
          <w:rFonts w:ascii="Times New Roman" w:hAnsi="Times New Roman" w:cs="Times New Roman"/>
          <w:sz w:val="24"/>
          <w:szCs w:val="24"/>
        </w:rPr>
        <w:t xml:space="preserve"> del </w:t>
      </w:r>
      <w:r w:rsidR="000441FA">
        <w:rPr>
          <w:rFonts w:ascii="Times New Roman" w:hAnsi="Times New Roman" w:cs="Times New Roman"/>
          <w:sz w:val="24"/>
          <w:szCs w:val="24"/>
        </w:rPr>
        <w:t>08/06/2017 (R.G</w:t>
      </w:r>
      <w:r w:rsidR="003E75EE">
        <w:rPr>
          <w:rFonts w:ascii="Times New Roman" w:hAnsi="Times New Roman" w:cs="Times New Roman"/>
          <w:sz w:val="24"/>
          <w:szCs w:val="24"/>
        </w:rPr>
        <w:t>.</w:t>
      </w:r>
      <w:r w:rsidR="000441FA">
        <w:rPr>
          <w:rFonts w:ascii="Times New Roman" w:hAnsi="Times New Roman" w:cs="Times New Roman"/>
          <w:sz w:val="24"/>
          <w:szCs w:val="24"/>
        </w:rPr>
        <w:t xml:space="preserve"> 87 del 08/06/2017)</w:t>
      </w:r>
      <w:r w:rsidR="00313B1B" w:rsidRPr="00457AD5">
        <w:rPr>
          <w:rFonts w:ascii="Times New Roman" w:hAnsi="Times New Roman" w:cs="Times New Roman"/>
          <w:sz w:val="24"/>
          <w:szCs w:val="24"/>
        </w:rPr>
        <w:t xml:space="preserve"> è stata approvata la</w:t>
      </w:r>
      <w:r w:rsidRPr="00457AD5">
        <w:rPr>
          <w:rFonts w:ascii="Times New Roman" w:hAnsi="Times New Roman" w:cs="Times New Roman"/>
          <w:sz w:val="24"/>
          <w:szCs w:val="24"/>
        </w:rPr>
        <w:t xml:space="preserve"> </w:t>
      </w:r>
      <w:r w:rsidR="00313B1B" w:rsidRPr="00457AD5">
        <w:rPr>
          <w:rFonts w:ascii="Times New Roman" w:hAnsi="Times New Roman" w:cs="Times New Roman"/>
          <w:sz w:val="24"/>
          <w:szCs w:val="24"/>
        </w:rPr>
        <w:t>proposta di aggiudicazione</w:t>
      </w:r>
      <w:r w:rsidRPr="00457AD5">
        <w:rPr>
          <w:rFonts w:ascii="Times New Roman" w:hAnsi="Times New Roman" w:cs="Times New Roman"/>
          <w:sz w:val="24"/>
          <w:szCs w:val="24"/>
        </w:rPr>
        <w:t xml:space="preserve"> per </w:t>
      </w:r>
      <w:r w:rsidR="001E5FA3">
        <w:rPr>
          <w:rFonts w:ascii="Times New Roman" w:hAnsi="Times New Roman" w:cs="Times New Roman"/>
          <w:sz w:val="24"/>
          <w:szCs w:val="24"/>
        </w:rPr>
        <w:t>i servizi in oggetto indicati</w:t>
      </w:r>
      <w:r w:rsidR="00313B1B" w:rsidRPr="00457AD5">
        <w:rPr>
          <w:rFonts w:ascii="Times New Roman" w:hAnsi="Times New Roman" w:cs="Times New Roman"/>
          <w:sz w:val="24"/>
          <w:szCs w:val="24"/>
        </w:rPr>
        <w:t>,</w:t>
      </w:r>
      <w:r w:rsidRPr="00457AD5">
        <w:rPr>
          <w:rFonts w:ascii="Times New Roman" w:hAnsi="Times New Roman" w:cs="Times New Roman"/>
          <w:sz w:val="24"/>
          <w:szCs w:val="24"/>
        </w:rPr>
        <w:t xml:space="preserve"> </w:t>
      </w:r>
      <w:r w:rsidR="00313B1B" w:rsidRPr="00457AD5">
        <w:rPr>
          <w:rFonts w:ascii="Times New Roman" w:hAnsi="Times New Roman" w:cs="Times New Roman"/>
          <w:sz w:val="24"/>
          <w:szCs w:val="24"/>
        </w:rPr>
        <w:t xml:space="preserve">tramite procedura </w:t>
      </w:r>
      <w:r w:rsidR="001E5FA3">
        <w:rPr>
          <w:rFonts w:ascii="Times New Roman" w:hAnsi="Times New Roman" w:cs="Times New Roman"/>
          <w:sz w:val="24"/>
          <w:szCs w:val="24"/>
        </w:rPr>
        <w:t xml:space="preserve">negoziata </w:t>
      </w:r>
      <w:r w:rsidR="001E5FA3" w:rsidRPr="001E5FA3">
        <w:rPr>
          <w:rFonts w:ascii="Times New Roman" w:hAnsi="Times New Roman" w:cs="Times New Roman"/>
          <w:sz w:val="24"/>
          <w:szCs w:val="24"/>
        </w:rPr>
        <w:t xml:space="preserve">ai sensi dell’art. 36 del d.lgs. n. 50/2016, </w:t>
      </w:r>
      <w:r w:rsidR="00313B1B" w:rsidRPr="00457AD5">
        <w:rPr>
          <w:rFonts w:ascii="Times New Roman" w:hAnsi="Times New Roman" w:cs="Times New Roman"/>
          <w:sz w:val="24"/>
          <w:szCs w:val="24"/>
        </w:rPr>
        <w:t xml:space="preserve">per un importo complessivo di € </w:t>
      </w:r>
      <w:r w:rsidR="00AE1C4A">
        <w:rPr>
          <w:rFonts w:ascii="Times New Roman" w:hAnsi="Times New Roman" w:cs="Times New Roman"/>
          <w:sz w:val="24"/>
          <w:szCs w:val="24"/>
        </w:rPr>
        <w:t>225.891,00</w:t>
      </w:r>
      <w:r w:rsidR="007A51BC">
        <w:rPr>
          <w:rFonts w:ascii="Times New Roman" w:hAnsi="Times New Roman" w:cs="Times New Roman"/>
          <w:sz w:val="24"/>
          <w:szCs w:val="24"/>
        </w:rPr>
        <w:t>, in particolare:</w:t>
      </w:r>
    </w:p>
    <w:p w:rsidR="00472C48" w:rsidRPr="00472C48" w:rsidRDefault="007A51BC" w:rsidP="00472C48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1:</w:t>
      </w:r>
      <w:r w:rsidR="00472C48">
        <w:rPr>
          <w:rFonts w:ascii="Times New Roman" w:hAnsi="Times New Roman" w:cs="Times New Roman"/>
          <w:sz w:val="24"/>
          <w:szCs w:val="24"/>
        </w:rPr>
        <w:t xml:space="preserve"> </w:t>
      </w:r>
      <w:r w:rsidR="00472C48" w:rsidRPr="00472C48">
        <w:rPr>
          <w:rFonts w:ascii="Times New Roman" w:hAnsi="Times New Roman" w:cs="Times New Roman"/>
          <w:sz w:val="24"/>
          <w:szCs w:val="24"/>
        </w:rPr>
        <w:t>€ 47.721,00, I.V.A. esclusa, così suddivisi:</w:t>
      </w:r>
    </w:p>
    <w:p w:rsidR="00472C48" w:rsidRPr="00472C48" w:rsidRDefault="00472C48" w:rsidP="00B45AF4">
      <w:pPr>
        <w:pStyle w:val="Paragrafoelenco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48">
        <w:rPr>
          <w:rFonts w:ascii="Times New Roman" w:hAnsi="Times New Roman" w:cs="Times New Roman"/>
          <w:sz w:val="24"/>
          <w:szCs w:val="24"/>
        </w:rPr>
        <w:t xml:space="preserve">€ 23.085,00 servizio </w:t>
      </w:r>
      <w:proofErr w:type="spellStart"/>
      <w:r w:rsidRPr="00472C4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72C48">
        <w:rPr>
          <w:rFonts w:ascii="Times New Roman" w:hAnsi="Times New Roman" w:cs="Times New Roman"/>
          <w:sz w:val="24"/>
          <w:szCs w:val="24"/>
        </w:rPr>
        <w:t>-post scuola</w:t>
      </w:r>
    </w:p>
    <w:p w:rsidR="007A51BC" w:rsidRDefault="00472C48" w:rsidP="00B45AF4">
      <w:pPr>
        <w:pStyle w:val="Paragrafoelenco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48">
        <w:rPr>
          <w:rFonts w:ascii="Times New Roman" w:hAnsi="Times New Roman" w:cs="Times New Roman"/>
          <w:sz w:val="24"/>
          <w:szCs w:val="24"/>
        </w:rPr>
        <w:t>€ 24.636,00 centro ricreativo estivo</w:t>
      </w:r>
    </w:p>
    <w:p w:rsidR="00472C48" w:rsidRPr="00472C48" w:rsidRDefault="007A51BC" w:rsidP="00472C48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2:</w:t>
      </w:r>
      <w:r w:rsidR="00472C48">
        <w:rPr>
          <w:rFonts w:ascii="Times New Roman" w:hAnsi="Times New Roman" w:cs="Times New Roman"/>
          <w:sz w:val="24"/>
          <w:szCs w:val="24"/>
        </w:rPr>
        <w:t xml:space="preserve"> € 44.100,00, </w:t>
      </w:r>
      <w:r w:rsidR="00472C48" w:rsidRPr="00472C48">
        <w:rPr>
          <w:rFonts w:ascii="Times New Roman" w:hAnsi="Times New Roman" w:cs="Times New Roman"/>
          <w:sz w:val="24"/>
          <w:szCs w:val="24"/>
        </w:rPr>
        <w:t xml:space="preserve">IVA </w:t>
      </w:r>
      <w:r w:rsidR="00472C48">
        <w:rPr>
          <w:rFonts w:ascii="Times New Roman" w:hAnsi="Times New Roman" w:cs="Times New Roman"/>
          <w:sz w:val="24"/>
          <w:szCs w:val="24"/>
        </w:rPr>
        <w:t>esclusa, così suddivisi</w:t>
      </w:r>
      <w:r w:rsidR="00472C48" w:rsidRPr="00472C48">
        <w:rPr>
          <w:rFonts w:ascii="Times New Roman" w:hAnsi="Times New Roman" w:cs="Times New Roman"/>
          <w:sz w:val="24"/>
          <w:szCs w:val="24"/>
        </w:rPr>
        <w:t>:</w:t>
      </w:r>
    </w:p>
    <w:p w:rsidR="00B45AF4" w:rsidRDefault="00472C48" w:rsidP="00472C48">
      <w:pPr>
        <w:pStyle w:val="Paragrafoelenco"/>
        <w:numPr>
          <w:ilvl w:val="0"/>
          <w:numId w:val="16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45AF4">
        <w:rPr>
          <w:rFonts w:ascii="Times New Roman" w:hAnsi="Times New Roman" w:cs="Times New Roman"/>
          <w:sz w:val="24"/>
          <w:szCs w:val="24"/>
        </w:rPr>
        <w:t xml:space="preserve">€ 7.140,00 </w:t>
      </w:r>
      <w:r w:rsidR="00B45AF4" w:rsidRPr="00B45AF4">
        <w:rPr>
          <w:rFonts w:ascii="Times New Roman" w:hAnsi="Times New Roman" w:cs="Times New Roman"/>
          <w:sz w:val="24"/>
          <w:szCs w:val="24"/>
        </w:rPr>
        <w:t xml:space="preserve">servizio pre-scuola </w:t>
      </w:r>
    </w:p>
    <w:p w:rsidR="007A51BC" w:rsidRPr="00B45AF4" w:rsidRDefault="00472C48" w:rsidP="00472C48">
      <w:pPr>
        <w:pStyle w:val="Paragrafoelenco"/>
        <w:numPr>
          <w:ilvl w:val="0"/>
          <w:numId w:val="16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45AF4">
        <w:rPr>
          <w:rFonts w:ascii="Times New Roman" w:hAnsi="Times New Roman" w:cs="Times New Roman"/>
          <w:sz w:val="24"/>
          <w:szCs w:val="24"/>
        </w:rPr>
        <w:lastRenderedPageBreak/>
        <w:t xml:space="preserve">€ 36.960,00 </w:t>
      </w:r>
      <w:r w:rsidR="00B45AF4">
        <w:rPr>
          <w:rFonts w:ascii="Times New Roman" w:hAnsi="Times New Roman" w:cs="Times New Roman"/>
          <w:sz w:val="24"/>
          <w:szCs w:val="24"/>
        </w:rPr>
        <w:t>servizio c</w:t>
      </w:r>
      <w:r w:rsidRPr="00B45AF4">
        <w:rPr>
          <w:rFonts w:ascii="Times New Roman" w:hAnsi="Times New Roman" w:cs="Times New Roman"/>
          <w:sz w:val="24"/>
          <w:szCs w:val="24"/>
        </w:rPr>
        <w:t>entri estivi</w:t>
      </w:r>
    </w:p>
    <w:p w:rsidR="00B45AF4" w:rsidRPr="00B45AF4" w:rsidRDefault="007A51BC" w:rsidP="00B45AF4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LOTTO 3:</w:t>
      </w:r>
      <w:r w:rsidR="00B45AF4" w:rsidRPr="00B45AF4">
        <w:t xml:space="preserve"> </w:t>
      </w:r>
      <w:r w:rsidR="00B45AF4" w:rsidRPr="00B45AF4">
        <w:rPr>
          <w:rFonts w:ascii="Times New Roman" w:hAnsi="Times New Roman" w:cs="Times New Roman"/>
          <w:sz w:val="24"/>
          <w:szCs w:val="24"/>
        </w:rPr>
        <w:t>€ 134.070,00 I.V.A. esclusa, così suddivisi:</w:t>
      </w:r>
    </w:p>
    <w:p w:rsidR="00B45AF4" w:rsidRPr="00B45AF4" w:rsidRDefault="00B45AF4" w:rsidP="00B45AF4">
      <w:pPr>
        <w:pStyle w:val="Paragrafoelenco"/>
        <w:numPr>
          <w:ilvl w:val="0"/>
          <w:numId w:val="20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45AF4">
        <w:rPr>
          <w:rFonts w:ascii="Times New Roman" w:hAnsi="Times New Roman" w:cs="Times New Roman"/>
          <w:sz w:val="24"/>
          <w:szCs w:val="24"/>
        </w:rPr>
        <w:t xml:space="preserve">€ 76.950,00 servizio </w:t>
      </w:r>
      <w:proofErr w:type="spellStart"/>
      <w:r w:rsidRPr="00B45AF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B45AF4">
        <w:rPr>
          <w:rFonts w:ascii="Times New Roman" w:hAnsi="Times New Roman" w:cs="Times New Roman"/>
          <w:sz w:val="24"/>
          <w:szCs w:val="24"/>
        </w:rPr>
        <w:t>-post scuola</w:t>
      </w:r>
    </w:p>
    <w:p w:rsidR="00457AD5" w:rsidRPr="00B45AF4" w:rsidRDefault="00B45AF4" w:rsidP="00B45AF4">
      <w:pPr>
        <w:pStyle w:val="Paragrafoelenco"/>
        <w:numPr>
          <w:ilvl w:val="0"/>
          <w:numId w:val="20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45AF4">
        <w:rPr>
          <w:rFonts w:ascii="Times New Roman" w:hAnsi="Times New Roman" w:cs="Times New Roman"/>
          <w:sz w:val="24"/>
          <w:szCs w:val="24"/>
        </w:rPr>
        <w:t>€ 57.120,00 centro ricreativo estivo</w:t>
      </w:r>
      <w:r w:rsidR="00313B1B" w:rsidRPr="00B45AF4">
        <w:rPr>
          <w:rFonts w:ascii="Times New Roman" w:hAnsi="Times New Roman" w:cs="Times New Roman"/>
          <w:sz w:val="24"/>
          <w:szCs w:val="24"/>
        </w:rPr>
        <w:t>;</w:t>
      </w:r>
    </w:p>
    <w:p w:rsidR="00457AD5" w:rsidRDefault="00457AD5" w:rsidP="00457A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1B" w:rsidRPr="00457AD5" w:rsidRDefault="00313B1B" w:rsidP="00AC075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AD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57AD5">
        <w:rPr>
          <w:rFonts w:ascii="Times New Roman" w:hAnsi="Times New Roman" w:cs="Times New Roman"/>
          <w:sz w:val="24"/>
          <w:szCs w:val="24"/>
        </w:rPr>
        <w:t xml:space="preserve"> ai sensi del succitato comma 7 dell’art. 32 del </w:t>
      </w:r>
      <w:proofErr w:type="spellStart"/>
      <w:r w:rsidRPr="00457AD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57AD5">
        <w:rPr>
          <w:rFonts w:ascii="Times New Roman" w:hAnsi="Times New Roman" w:cs="Times New Roman"/>
          <w:sz w:val="24"/>
          <w:szCs w:val="24"/>
        </w:rPr>
        <w:t xml:space="preserve"> 50/2016 si è proceduto alla</w:t>
      </w:r>
      <w:r w:rsidR="00457AD5" w:rsidRPr="00457AD5">
        <w:rPr>
          <w:rFonts w:ascii="Times New Roman" w:hAnsi="Times New Roman" w:cs="Times New Roman"/>
          <w:sz w:val="24"/>
          <w:szCs w:val="24"/>
        </w:rPr>
        <w:t xml:space="preserve"> </w:t>
      </w:r>
      <w:r w:rsidRPr="00457AD5">
        <w:rPr>
          <w:rFonts w:ascii="Times New Roman" w:hAnsi="Times New Roman" w:cs="Times New Roman"/>
          <w:sz w:val="24"/>
          <w:szCs w:val="24"/>
        </w:rPr>
        <w:t>verifica dei prescritti requisiti in capo all’impresa aggiudicataria;</w:t>
      </w:r>
    </w:p>
    <w:p w:rsidR="00313B1B" w:rsidRPr="0000091E" w:rsidRDefault="0000091E" w:rsidP="00000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</w:t>
      </w:r>
      <w:r w:rsidR="00313B1B" w:rsidRPr="0000091E">
        <w:rPr>
          <w:rFonts w:ascii="Times New Roman" w:hAnsi="Times New Roman" w:cs="Times New Roman"/>
          <w:sz w:val="24"/>
          <w:szCs w:val="24"/>
        </w:rPr>
        <w:t>che in base alla normativa suddetta sono stati disposti, gli</w:t>
      </w:r>
      <w:r w:rsidR="00457AD5" w:rsidRPr="0000091E">
        <w:rPr>
          <w:rFonts w:ascii="Times New Roman" w:hAnsi="Times New Roman" w:cs="Times New Roman"/>
          <w:sz w:val="24"/>
          <w:szCs w:val="24"/>
        </w:rPr>
        <w:t xml:space="preserve"> </w:t>
      </w:r>
      <w:r w:rsidR="00313B1B" w:rsidRPr="0000091E">
        <w:rPr>
          <w:rFonts w:ascii="Times New Roman" w:hAnsi="Times New Roman" w:cs="Times New Roman"/>
          <w:sz w:val="24"/>
          <w:szCs w:val="24"/>
        </w:rPr>
        <w:t xml:space="preserve">accertamenti in ordine alla sussistenza dei requisisti dichiarati in sede di gara, </w:t>
      </w:r>
      <w:r w:rsidR="007A51BC" w:rsidRPr="0000091E">
        <w:rPr>
          <w:rFonts w:ascii="Times New Roman" w:hAnsi="Times New Roman" w:cs="Times New Roman"/>
          <w:sz w:val="24"/>
          <w:szCs w:val="24"/>
        </w:rPr>
        <w:t>mediante la seguente documentazione acquisita agli atti d</w:t>
      </w:r>
      <w:r w:rsidR="005A29F4" w:rsidRPr="0000091E">
        <w:rPr>
          <w:rFonts w:ascii="Times New Roman" w:hAnsi="Times New Roman" w:cs="Times New Roman"/>
          <w:sz w:val="24"/>
          <w:szCs w:val="24"/>
        </w:rPr>
        <w:t>i questo Settore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9F4" w:rsidRPr="0000091E" w:rsidRDefault="0000091E" w:rsidP="00000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91E">
        <w:rPr>
          <w:rFonts w:ascii="Times New Roman" w:hAnsi="Times New Roman" w:cs="Times New Roman"/>
          <w:sz w:val="24"/>
          <w:szCs w:val="24"/>
          <w:u w:val="single"/>
        </w:rPr>
        <w:t>REQUISITI GENERALI:</w:t>
      </w:r>
    </w:p>
    <w:p w:rsidR="00E27C6B" w:rsidRDefault="005A29F4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6B">
        <w:rPr>
          <w:rFonts w:ascii="Times New Roman" w:hAnsi="Times New Roman" w:cs="Times New Roman"/>
          <w:sz w:val="24"/>
          <w:szCs w:val="24"/>
        </w:rPr>
        <w:t xml:space="preserve">n. 7 Certificati del Casellario Giudiziale </w:t>
      </w:r>
    </w:p>
    <w:p w:rsidR="005A29F4" w:rsidRPr="00E27C6B" w:rsidRDefault="005A29F4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6B">
        <w:rPr>
          <w:rFonts w:ascii="Times New Roman" w:hAnsi="Times New Roman" w:cs="Times New Roman"/>
          <w:sz w:val="24"/>
          <w:szCs w:val="24"/>
        </w:rPr>
        <w:t>Registro Imprese</w:t>
      </w:r>
    </w:p>
    <w:p w:rsidR="005A29F4" w:rsidRDefault="005A29F4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Casellario delle imprese</w:t>
      </w:r>
    </w:p>
    <w:p w:rsidR="005A29F4" w:rsidRDefault="005A29F4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di Regolarità Fiscale</w:t>
      </w:r>
    </w:p>
    <w:p w:rsidR="00C36C5F" w:rsidRDefault="00C36C5F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5F">
        <w:rPr>
          <w:rFonts w:ascii="Times New Roman" w:hAnsi="Times New Roman" w:cs="Times New Roman"/>
          <w:sz w:val="24"/>
          <w:szCs w:val="24"/>
        </w:rPr>
        <w:t>Certificato dell'Anagrafe delle sanzioni amministrative dipendenti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C5F">
        <w:rPr>
          <w:rFonts w:ascii="Times New Roman" w:hAnsi="Times New Roman" w:cs="Times New Roman"/>
          <w:sz w:val="24"/>
          <w:szCs w:val="24"/>
        </w:rPr>
        <w:t>da reato</w:t>
      </w:r>
    </w:p>
    <w:p w:rsidR="0000091E" w:rsidRDefault="0000091E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Unico di Regolarità Contributiva alido fino al 23/07/2017</w:t>
      </w:r>
    </w:p>
    <w:p w:rsidR="0000091E" w:rsidRDefault="0000091E" w:rsidP="0000091E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ISO 9001:2008</w:t>
      </w:r>
    </w:p>
    <w:p w:rsidR="0000091E" w:rsidRPr="0000091E" w:rsidRDefault="0000091E" w:rsidP="00000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91E">
        <w:rPr>
          <w:rFonts w:ascii="Times New Roman" w:hAnsi="Times New Roman" w:cs="Times New Roman"/>
          <w:sz w:val="24"/>
          <w:szCs w:val="24"/>
          <w:u w:val="single"/>
        </w:rPr>
        <w:t>REQUISITI PROFESSIONALI:</w:t>
      </w:r>
    </w:p>
    <w:p w:rsidR="00501822" w:rsidRDefault="00501822" w:rsidP="003F2830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all’albo delle Cooperative</w:t>
      </w:r>
    </w:p>
    <w:p w:rsidR="00501822" w:rsidRDefault="00501822" w:rsidP="003F2830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alla C.C.I.A.A.</w:t>
      </w:r>
    </w:p>
    <w:p w:rsidR="0000091E" w:rsidRPr="003F2830" w:rsidRDefault="003F2830" w:rsidP="00000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830">
        <w:rPr>
          <w:rFonts w:ascii="Times New Roman" w:hAnsi="Times New Roman" w:cs="Times New Roman"/>
          <w:sz w:val="24"/>
          <w:szCs w:val="24"/>
          <w:u w:val="single"/>
        </w:rPr>
        <w:t>REQUISITI ECONOMICI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6C5F" w:rsidRDefault="00226AC0" w:rsidP="005A29F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3 Referenze bancarie (una per ciascun lotto)</w:t>
      </w:r>
    </w:p>
    <w:p w:rsidR="00501822" w:rsidRDefault="00D52070" w:rsidP="00D52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070">
        <w:rPr>
          <w:rFonts w:ascii="Times New Roman" w:hAnsi="Times New Roman" w:cs="Times New Roman"/>
          <w:sz w:val="24"/>
          <w:szCs w:val="24"/>
          <w:u w:val="single"/>
        </w:rPr>
        <w:t>REQUISITI TECNICI:</w:t>
      </w:r>
    </w:p>
    <w:p w:rsidR="003E75EE" w:rsidRPr="003E75EE" w:rsidRDefault="003E75EE" w:rsidP="003E75EE">
      <w:pPr>
        <w:pStyle w:val="Paragrafoelenco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EE">
        <w:rPr>
          <w:rFonts w:ascii="Times New Roman" w:hAnsi="Times New Roman" w:cs="Times New Roman"/>
          <w:sz w:val="24"/>
          <w:szCs w:val="24"/>
        </w:rPr>
        <w:t xml:space="preserve">Attestazione del Comune di Cernusco Sul Naviglio </w:t>
      </w:r>
    </w:p>
    <w:p w:rsidR="003E75EE" w:rsidRDefault="003E75EE" w:rsidP="003E75EE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1B" w:rsidRPr="003E75EE" w:rsidRDefault="00313B1B" w:rsidP="003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EE">
        <w:rPr>
          <w:rFonts w:ascii="Times New Roman" w:hAnsi="Times New Roman" w:cs="Times New Roman"/>
          <w:sz w:val="24"/>
          <w:szCs w:val="24"/>
        </w:rPr>
        <w:t>Ultimata la fase di verifica e controlli dei requisiti di ordine generale</w:t>
      </w:r>
      <w:r w:rsidR="00DA009C">
        <w:rPr>
          <w:rFonts w:ascii="Times New Roman" w:hAnsi="Times New Roman" w:cs="Times New Roman"/>
          <w:sz w:val="24"/>
          <w:szCs w:val="24"/>
        </w:rPr>
        <w:t>, professionale, economica e tecnica</w:t>
      </w:r>
      <w:r w:rsidRPr="003E75EE">
        <w:rPr>
          <w:rFonts w:ascii="Times New Roman" w:hAnsi="Times New Roman" w:cs="Times New Roman"/>
          <w:sz w:val="24"/>
          <w:szCs w:val="24"/>
        </w:rPr>
        <w:t xml:space="preserve"> del D. </w:t>
      </w:r>
      <w:proofErr w:type="spellStart"/>
      <w:r w:rsidRPr="003E75E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E75EE">
        <w:rPr>
          <w:rFonts w:ascii="Times New Roman" w:hAnsi="Times New Roman" w:cs="Times New Roman"/>
          <w:sz w:val="24"/>
          <w:szCs w:val="24"/>
        </w:rPr>
        <w:t>. 50/2016;</w:t>
      </w:r>
    </w:p>
    <w:p w:rsidR="00313B1B" w:rsidRPr="00457AD5" w:rsidRDefault="00313B1B" w:rsidP="00457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D5">
        <w:rPr>
          <w:rFonts w:ascii="Times New Roman" w:hAnsi="Times New Roman" w:cs="Times New Roman"/>
          <w:b/>
          <w:sz w:val="24"/>
          <w:szCs w:val="24"/>
        </w:rPr>
        <w:t>ATTESTA</w:t>
      </w:r>
    </w:p>
    <w:p w:rsidR="007F5015" w:rsidRDefault="00313B1B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1B">
        <w:rPr>
          <w:rFonts w:ascii="Times New Roman" w:hAnsi="Times New Roman" w:cs="Times New Roman"/>
          <w:sz w:val="24"/>
          <w:szCs w:val="24"/>
        </w:rPr>
        <w:t xml:space="preserve">Che i controlli e la verifica dei requisiti </w:t>
      </w:r>
      <w:r w:rsidR="00457AD5">
        <w:rPr>
          <w:rFonts w:ascii="Times New Roman" w:hAnsi="Times New Roman" w:cs="Times New Roman"/>
          <w:sz w:val="24"/>
          <w:szCs w:val="24"/>
        </w:rPr>
        <w:t>relativi all</w:t>
      </w:r>
      <w:r w:rsidR="007F5015">
        <w:rPr>
          <w:rFonts w:ascii="Times New Roman" w:hAnsi="Times New Roman" w:cs="Times New Roman"/>
          <w:sz w:val="24"/>
          <w:szCs w:val="24"/>
        </w:rPr>
        <w:t>a Società</w:t>
      </w:r>
    </w:p>
    <w:p w:rsidR="00825D74" w:rsidRDefault="00BE6A22" w:rsidP="00825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D74">
        <w:rPr>
          <w:rFonts w:ascii="Times New Roman" w:hAnsi="Times New Roman" w:cs="Times New Roman"/>
          <w:b/>
          <w:sz w:val="24"/>
          <w:szCs w:val="24"/>
        </w:rPr>
        <w:t>Il Melograno</w:t>
      </w:r>
      <w:r w:rsidRPr="00BE6A22">
        <w:rPr>
          <w:rFonts w:ascii="Times New Roman" w:hAnsi="Times New Roman" w:cs="Times New Roman"/>
          <w:sz w:val="24"/>
          <w:szCs w:val="24"/>
        </w:rPr>
        <w:t xml:space="preserve"> Società' Cooperativa Sociale ONLU</w:t>
      </w:r>
      <w:r w:rsidR="00825D74">
        <w:rPr>
          <w:rFonts w:ascii="Times New Roman" w:hAnsi="Times New Roman" w:cs="Times New Roman"/>
          <w:sz w:val="24"/>
          <w:szCs w:val="24"/>
        </w:rPr>
        <w:t>S</w:t>
      </w:r>
    </w:p>
    <w:p w:rsidR="00825D74" w:rsidRDefault="00BE6A22" w:rsidP="00825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22">
        <w:rPr>
          <w:rFonts w:ascii="Times New Roman" w:hAnsi="Times New Roman" w:cs="Times New Roman"/>
          <w:sz w:val="24"/>
          <w:szCs w:val="24"/>
        </w:rPr>
        <w:t>Via Grandi 44</w:t>
      </w:r>
      <w:r w:rsidR="00DA009C">
        <w:rPr>
          <w:rFonts w:ascii="Times New Roman" w:hAnsi="Times New Roman" w:cs="Times New Roman"/>
          <w:sz w:val="24"/>
          <w:szCs w:val="24"/>
        </w:rPr>
        <w:t xml:space="preserve"> </w:t>
      </w:r>
      <w:r w:rsidRPr="00BE6A22">
        <w:rPr>
          <w:rFonts w:ascii="Times New Roman" w:hAnsi="Times New Roman" w:cs="Times New Roman"/>
          <w:sz w:val="24"/>
          <w:szCs w:val="24"/>
        </w:rPr>
        <w:t>20090</w:t>
      </w:r>
      <w:r w:rsidR="00825D74">
        <w:rPr>
          <w:rFonts w:ascii="Times New Roman" w:hAnsi="Times New Roman" w:cs="Times New Roman"/>
          <w:sz w:val="24"/>
          <w:szCs w:val="24"/>
        </w:rPr>
        <w:t xml:space="preserve"> SEGRATE</w:t>
      </w:r>
    </w:p>
    <w:p w:rsidR="007F5015" w:rsidRDefault="00BE6A22" w:rsidP="00825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22">
        <w:rPr>
          <w:rFonts w:ascii="Times New Roman" w:hAnsi="Times New Roman" w:cs="Times New Roman"/>
          <w:sz w:val="24"/>
          <w:szCs w:val="24"/>
        </w:rPr>
        <w:t>P.IVA 12874300150</w:t>
      </w:r>
    </w:p>
    <w:p w:rsidR="007F5015" w:rsidRDefault="00313B1B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B1B">
        <w:rPr>
          <w:rFonts w:ascii="Times New Roman" w:hAnsi="Times New Roman" w:cs="Times New Roman"/>
          <w:sz w:val="24"/>
          <w:szCs w:val="24"/>
        </w:rPr>
        <w:t>aggiudicataria</w:t>
      </w:r>
      <w:proofErr w:type="gramEnd"/>
      <w:r w:rsidRPr="00313B1B">
        <w:rPr>
          <w:rFonts w:ascii="Times New Roman" w:hAnsi="Times New Roman" w:cs="Times New Roman"/>
          <w:sz w:val="24"/>
          <w:szCs w:val="24"/>
        </w:rPr>
        <w:t xml:space="preserve"> dell’appalto</w:t>
      </w:r>
      <w:r w:rsidR="007F5015">
        <w:rPr>
          <w:rFonts w:ascii="Times New Roman" w:hAnsi="Times New Roman" w:cs="Times New Roman"/>
          <w:sz w:val="24"/>
          <w:szCs w:val="24"/>
        </w:rPr>
        <w:t xml:space="preserve"> in oggetto indicato </w:t>
      </w:r>
      <w:r w:rsidRPr="00313B1B">
        <w:rPr>
          <w:rFonts w:ascii="Times New Roman" w:hAnsi="Times New Roman" w:cs="Times New Roman"/>
          <w:sz w:val="24"/>
          <w:szCs w:val="24"/>
        </w:rPr>
        <w:t>hanno dato esito positivo</w:t>
      </w:r>
      <w:r w:rsidR="007F5015">
        <w:rPr>
          <w:rFonts w:ascii="Times New Roman" w:hAnsi="Times New Roman" w:cs="Times New Roman"/>
          <w:sz w:val="24"/>
          <w:szCs w:val="24"/>
        </w:rPr>
        <w:t>.</w:t>
      </w:r>
    </w:p>
    <w:p w:rsidR="00313B1B" w:rsidRDefault="007F5015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seguito dell’attestazione di cui sopra si invita il Responsabile Unico del Procedimento ad approvare la proposta di aggiudicazione avvenuta con </w:t>
      </w:r>
      <w:r w:rsidR="00313B1B" w:rsidRPr="00313B1B">
        <w:rPr>
          <w:rFonts w:ascii="Times New Roman" w:hAnsi="Times New Roman" w:cs="Times New Roman"/>
          <w:sz w:val="24"/>
          <w:szCs w:val="24"/>
        </w:rPr>
        <w:t>determinazione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A22">
        <w:rPr>
          <w:rFonts w:ascii="Times New Roman" w:hAnsi="Times New Roman" w:cs="Times New Roman"/>
          <w:sz w:val="24"/>
          <w:szCs w:val="24"/>
        </w:rPr>
        <w:t>sopra richiamata</w:t>
      </w:r>
      <w:r w:rsidR="00235B50">
        <w:rPr>
          <w:rFonts w:ascii="Times New Roman" w:hAnsi="Times New Roman" w:cs="Times New Roman"/>
          <w:sz w:val="24"/>
          <w:szCs w:val="24"/>
        </w:rPr>
        <w:t xml:space="preserve"> e di procedere con le comunicazione</w:t>
      </w:r>
      <w:r w:rsidR="00235B50" w:rsidRPr="00235B50">
        <w:rPr>
          <w:rFonts w:ascii="Times New Roman" w:hAnsi="Times New Roman" w:cs="Times New Roman"/>
          <w:sz w:val="24"/>
          <w:szCs w:val="24"/>
        </w:rPr>
        <w:t xml:space="preserve"> </w:t>
      </w:r>
      <w:r w:rsidR="00235B50">
        <w:rPr>
          <w:rFonts w:ascii="Times New Roman" w:hAnsi="Times New Roman" w:cs="Times New Roman"/>
          <w:sz w:val="24"/>
          <w:szCs w:val="24"/>
        </w:rPr>
        <w:t>nei confronti del</w:t>
      </w:r>
      <w:r w:rsidR="00235B50" w:rsidRPr="00235B50">
        <w:rPr>
          <w:rFonts w:ascii="Times New Roman" w:hAnsi="Times New Roman" w:cs="Times New Roman"/>
          <w:sz w:val="24"/>
          <w:szCs w:val="24"/>
        </w:rPr>
        <w:t>l’Osservatorio dei contratti pubblici relativi a lavori, servizi e forniture</w:t>
      </w:r>
      <w:r w:rsidR="00235B50">
        <w:rPr>
          <w:rFonts w:ascii="Times New Roman" w:hAnsi="Times New Roman" w:cs="Times New Roman"/>
          <w:sz w:val="24"/>
          <w:szCs w:val="24"/>
        </w:rPr>
        <w:t xml:space="preserve"> (art. 213, comma 9 del </w:t>
      </w:r>
      <w:proofErr w:type="spellStart"/>
      <w:r w:rsidR="00235B5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35B50">
        <w:rPr>
          <w:rFonts w:ascii="Times New Roman" w:hAnsi="Times New Roman" w:cs="Times New Roman"/>
          <w:sz w:val="24"/>
          <w:szCs w:val="24"/>
        </w:rPr>
        <w:t xml:space="preserve"> 50/2016).</w:t>
      </w:r>
    </w:p>
    <w:p w:rsidR="00707EBB" w:rsidRDefault="007F5015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che</w:t>
      </w:r>
      <w:r w:rsidR="00707EBB">
        <w:rPr>
          <w:rFonts w:ascii="Times New Roman" w:hAnsi="Times New Roman" w:cs="Times New Roman"/>
          <w:sz w:val="24"/>
          <w:szCs w:val="24"/>
        </w:rPr>
        <w:t>:</w:t>
      </w:r>
    </w:p>
    <w:p w:rsidR="00707EBB" w:rsidRPr="00707EBB" w:rsidRDefault="007F5015" w:rsidP="00707EBB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BB">
        <w:rPr>
          <w:rFonts w:ascii="Times New Roman" w:hAnsi="Times New Roman" w:cs="Times New Roman"/>
          <w:sz w:val="24"/>
          <w:szCs w:val="24"/>
        </w:rPr>
        <w:lastRenderedPageBreak/>
        <w:t>decorso</w:t>
      </w:r>
      <w:proofErr w:type="gramEnd"/>
      <w:r w:rsidRPr="00707EBB">
        <w:rPr>
          <w:rFonts w:ascii="Times New Roman" w:hAnsi="Times New Roman" w:cs="Times New Roman"/>
          <w:sz w:val="24"/>
          <w:szCs w:val="24"/>
        </w:rPr>
        <w:t xml:space="preserve"> il termine di trenta giorni dalla data della </w:t>
      </w:r>
      <w:r w:rsidRPr="00707EBB">
        <w:rPr>
          <w:rFonts w:ascii="Times New Roman" w:hAnsi="Times New Roman" w:cs="Times New Roman"/>
          <w:sz w:val="24"/>
          <w:szCs w:val="24"/>
          <w:u w:val="single"/>
        </w:rPr>
        <w:t>presente attestazione</w:t>
      </w:r>
      <w:r w:rsidR="00825D74" w:rsidRPr="00707EBB">
        <w:rPr>
          <w:rFonts w:ascii="Times New Roman" w:hAnsi="Times New Roman" w:cs="Times New Roman"/>
          <w:sz w:val="24"/>
          <w:szCs w:val="24"/>
        </w:rPr>
        <w:t xml:space="preserve"> la proposta di aggiudicazione s</w:t>
      </w:r>
      <w:r w:rsidRPr="00707EBB">
        <w:rPr>
          <w:rFonts w:ascii="Times New Roman" w:hAnsi="Times New Roman" w:cs="Times New Roman"/>
          <w:sz w:val="24"/>
          <w:szCs w:val="24"/>
        </w:rPr>
        <w:t>i intende approvata, ai sensi dell’art. 33. Comma 1 del “Codice dei Contratti pubblici”</w:t>
      </w:r>
    </w:p>
    <w:p w:rsidR="007F5015" w:rsidRDefault="00707EBB" w:rsidP="00707EBB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BB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07EBB">
        <w:rPr>
          <w:rFonts w:ascii="Times New Roman" w:hAnsi="Times New Roman" w:cs="Times New Roman"/>
          <w:sz w:val="24"/>
          <w:szCs w:val="24"/>
        </w:rPr>
        <w:t xml:space="preserve"> la stipulazione del</w:t>
      </w:r>
      <w:r w:rsidR="00DA009C">
        <w:rPr>
          <w:rFonts w:ascii="Times New Roman" w:hAnsi="Times New Roman" w:cs="Times New Roman"/>
          <w:sz w:val="24"/>
          <w:szCs w:val="24"/>
        </w:rPr>
        <w:t>l’eventuale</w:t>
      </w:r>
      <w:r w:rsidRPr="00707EBB">
        <w:rPr>
          <w:rFonts w:ascii="Times New Roman" w:hAnsi="Times New Roman" w:cs="Times New Roman"/>
          <w:sz w:val="24"/>
          <w:szCs w:val="24"/>
        </w:rPr>
        <w:t xml:space="preserve"> contratto di appalto deve avere luogo entro i successivi sessanta giorni dalla d</w:t>
      </w:r>
      <w:r>
        <w:rPr>
          <w:rFonts w:ascii="Times New Roman" w:hAnsi="Times New Roman" w:cs="Times New Roman"/>
          <w:sz w:val="24"/>
          <w:szCs w:val="24"/>
        </w:rPr>
        <w:t>ata della presente attestazione, ai sensi dell’art. 32, comma 8 de</w:t>
      </w:r>
      <w:r w:rsidR="00D0771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D0771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07712">
        <w:rPr>
          <w:rFonts w:ascii="Times New Roman" w:hAnsi="Times New Roman" w:cs="Times New Roman"/>
          <w:sz w:val="24"/>
          <w:szCs w:val="24"/>
        </w:rPr>
        <w:t xml:space="preserve"> 50/2016, e che</w:t>
      </w:r>
      <w:r w:rsidR="00DA009C">
        <w:rPr>
          <w:rFonts w:ascii="Times New Roman" w:hAnsi="Times New Roman" w:cs="Times New Roman"/>
          <w:sz w:val="24"/>
          <w:szCs w:val="24"/>
        </w:rPr>
        <w:t xml:space="preserve"> per</w:t>
      </w:r>
      <w:r w:rsidR="00D07712">
        <w:rPr>
          <w:rFonts w:ascii="Times New Roman" w:hAnsi="Times New Roman" w:cs="Times New Roman"/>
          <w:sz w:val="24"/>
          <w:szCs w:val="24"/>
        </w:rPr>
        <w:t xml:space="preserve"> tale incombenza è stato richiesto all’aggiudicatario quanto segue:</w:t>
      </w:r>
    </w:p>
    <w:p w:rsidR="00D07712" w:rsidRDefault="00D07712" w:rsidP="00C7233F">
      <w:pPr>
        <w:pStyle w:val="Paragrafoelenco"/>
        <w:numPr>
          <w:ilvl w:val="0"/>
          <w:numId w:val="2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Cauzioni definitive (una per ciascun lotto)</w:t>
      </w:r>
    </w:p>
    <w:p w:rsidR="00FD4817" w:rsidRDefault="00D07712" w:rsidP="00C7233F">
      <w:pPr>
        <w:pStyle w:val="Paragrafoelenco"/>
        <w:numPr>
          <w:ilvl w:val="0"/>
          <w:numId w:val="2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Assicurazioni (una per ciascun lotto)</w:t>
      </w:r>
    </w:p>
    <w:p w:rsidR="00D07712" w:rsidRDefault="00FD4817" w:rsidP="00C7233F">
      <w:pPr>
        <w:pStyle w:val="Paragrafoelenco"/>
        <w:numPr>
          <w:ilvl w:val="0"/>
          <w:numId w:val="2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conto corrente dedicato.</w:t>
      </w:r>
    </w:p>
    <w:p w:rsidR="00D07712" w:rsidRPr="00707EBB" w:rsidRDefault="00FB5543" w:rsidP="00D07712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50">
        <w:rPr>
          <w:rFonts w:ascii="Times New Roman" w:hAnsi="Times New Roman" w:cs="Times New Roman"/>
          <w:sz w:val="24"/>
          <w:szCs w:val="24"/>
        </w:rPr>
        <w:t>Tali documenti possono essere scaricati accedendo al seguente link: K:\Bacheca\C.U.C\SERVIZIO PRE-POST SCUOLA E CRE</w:t>
      </w:r>
      <w:r w:rsidR="00235B50">
        <w:rPr>
          <w:rFonts w:ascii="Times New Roman" w:hAnsi="Times New Roman" w:cs="Times New Roman"/>
          <w:sz w:val="24"/>
          <w:szCs w:val="24"/>
        </w:rPr>
        <w:t>.</w:t>
      </w:r>
    </w:p>
    <w:p w:rsidR="00313B1B" w:rsidRPr="00E02C53" w:rsidRDefault="00313B1B" w:rsidP="00E02C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53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313B1B" w:rsidRPr="00313B1B" w:rsidRDefault="00313B1B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1B">
        <w:rPr>
          <w:rFonts w:ascii="Times New Roman" w:hAnsi="Times New Roman" w:cs="Times New Roman"/>
          <w:sz w:val="24"/>
          <w:szCs w:val="24"/>
        </w:rPr>
        <w:t>La pubblicazione del presente documento sul sito del</w:t>
      </w:r>
      <w:r w:rsidR="00E02C53">
        <w:rPr>
          <w:rFonts w:ascii="Times New Roman" w:hAnsi="Times New Roman" w:cs="Times New Roman"/>
          <w:sz w:val="24"/>
          <w:szCs w:val="24"/>
        </w:rPr>
        <w:t xml:space="preserve"> Comune di Pozzuolo Martesana, quale sede della Centrale Unica di Committenza</w:t>
      </w:r>
      <w:r w:rsidRPr="00313B1B">
        <w:rPr>
          <w:rFonts w:ascii="Times New Roman" w:hAnsi="Times New Roman" w:cs="Times New Roman"/>
          <w:sz w:val="24"/>
          <w:szCs w:val="24"/>
        </w:rPr>
        <w:t xml:space="preserve"> per</w:t>
      </w:r>
      <w:r w:rsidR="00E02C53">
        <w:rPr>
          <w:rFonts w:ascii="Times New Roman" w:hAnsi="Times New Roman" w:cs="Times New Roman"/>
          <w:sz w:val="24"/>
          <w:szCs w:val="24"/>
        </w:rPr>
        <w:t xml:space="preserve"> </w:t>
      </w:r>
      <w:r w:rsidRPr="00313B1B">
        <w:rPr>
          <w:rFonts w:ascii="Times New Roman" w:hAnsi="Times New Roman" w:cs="Times New Roman"/>
          <w:sz w:val="24"/>
          <w:szCs w:val="24"/>
        </w:rPr>
        <w:t>un periodo non inferiore a 10</w:t>
      </w:r>
      <w:r w:rsidR="00E02C53">
        <w:rPr>
          <w:rFonts w:ascii="Times New Roman" w:hAnsi="Times New Roman" w:cs="Times New Roman"/>
          <w:sz w:val="24"/>
          <w:szCs w:val="24"/>
        </w:rPr>
        <w:t xml:space="preserve"> giorni</w:t>
      </w:r>
      <w:r w:rsidRPr="00313B1B">
        <w:rPr>
          <w:rFonts w:ascii="Times New Roman" w:hAnsi="Times New Roman" w:cs="Times New Roman"/>
          <w:sz w:val="24"/>
          <w:szCs w:val="24"/>
        </w:rPr>
        <w:t>.</w:t>
      </w:r>
    </w:p>
    <w:p w:rsidR="00E02C53" w:rsidRDefault="00FB5543" w:rsidP="00AC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Pozzuolo Martesana, 25/07/2017.</w:t>
      </w:r>
    </w:p>
    <w:p w:rsidR="00E02C53" w:rsidRDefault="00E02C53" w:rsidP="00313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C53" w:rsidRPr="00E02C53" w:rsidRDefault="00E02C53" w:rsidP="00FB5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</w:r>
      <w:r w:rsidRPr="00E02C53">
        <w:rPr>
          <w:rFonts w:ascii="Times New Roman" w:hAnsi="Times New Roman" w:cs="Times New Roman"/>
          <w:b/>
          <w:sz w:val="24"/>
          <w:szCs w:val="24"/>
        </w:rPr>
        <w:tab/>
        <w:t>IL CAPO SETTORE 1</w:t>
      </w:r>
    </w:p>
    <w:p w:rsidR="00E02C53" w:rsidRDefault="00E02C53" w:rsidP="00FB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Dott. Giampiero COMINETTI</w:t>
      </w:r>
    </w:p>
    <w:sectPr w:rsidR="00E02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956"/>
    <w:multiLevelType w:val="hybridMultilevel"/>
    <w:tmpl w:val="E9805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013"/>
    <w:multiLevelType w:val="hybridMultilevel"/>
    <w:tmpl w:val="BE3818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10631"/>
    <w:multiLevelType w:val="hybridMultilevel"/>
    <w:tmpl w:val="A8C2BB44"/>
    <w:lvl w:ilvl="0" w:tplc="B26A0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C52D1DA">
      <w:start w:val="14"/>
      <w:numFmt w:val="bullet"/>
      <w:lvlText w:val="•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A26"/>
    <w:multiLevelType w:val="hybridMultilevel"/>
    <w:tmpl w:val="B928BF38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172F32"/>
    <w:multiLevelType w:val="hybridMultilevel"/>
    <w:tmpl w:val="E620E14E"/>
    <w:lvl w:ilvl="0" w:tplc="E01E6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C34B00"/>
    <w:multiLevelType w:val="hybridMultilevel"/>
    <w:tmpl w:val="FC283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D1DA">
      <w:start w:val="14"/>
      <w:numFmt w:val="bullet"/>
      <w:lvlText w:val="•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7A4"/>
    <w:multiLevelType w:val="hybridMultilevel"/>
    <w:tmpl w:val="8BD88A24"/>
    <w:lvl w:ilvl="0" w:tplc="0F6603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E89"/>
    <w:multiLevelType w:val="hybridMultilevel"/>
    <w:tmpl w:val="A8A435AE"/>
    <w:lvl w:ilvl="0" w:tplc="C17EAA4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35F2"/>
    <w:multiLevelType w:val="hybridMultilevel"/>
    <w:tmpl w:val="45BA8766"/>
    <w:lvl w:ilvl="0" w:tplc="8932A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23909"/>
    <w:multiLevelType w:val="hybridMultilevel"/>
    <w:tmpl w:val="7E40DD30"/>
    <w:lvl w:ilvl="0" w:tplc="B26A0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033"/>
    <w:multiLevelType w:val="hybridMultilevel"/>
    <w:tmpl w:val="86E0C8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52D1DA">
      <w:start w:val="14"/>
      <w:numFmt w:val="bullet"/>
      <w:lvlText w:val="•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542B4"/>
    <w:multiLevelType w:val="hybridMultilevel"/>
    <w:tmpl w:val="872AD7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73B74"/>
    <w:multiLevelType w:val="hybridMultilevel"/>
    <w:tmpl w:val="13E469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B51A1"/>
    <w:multiLevelType w:val="hybridMultilevel"/>
    <w:tmpl w:val="878A1B8E"/>
    <w:lvl w:ilvl="0" w:tplc="8932A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EF71DD"/>
    <w:multiLevelType w:val="hybridMultilevel"/>
    <w:tmpl w:val="DCD2F702"/>
    <w:lvl w:ilvl="0" w:tplc="E01E6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8A2F14"/>
    <w:multiLevelType w:val="hybridMultilevel"/>
    <w:tmpl w:val="9F44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4FB6"/>
    <w:multiLevelType w:val="hybridMultilevel"/>
    <w:tmpl w:val="5F5E223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945E9D"/>
    <w:multiLevelType w:val="hybridMultilevel"/>
    <w:tmpl w:val="4A3E92D2"/>
    <w:lvl w:ilvl="0" w:tplc="0F6603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59C0"/>
    <w:multiLevelType w:val="hybridMultilevel"/>
    <w:tmpl w:val="ADD67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E68"/>
    <w:multiLevelType w:val="hybridMultilevel"/>
    <w:tmpl w:val="B7BE99EE"/>
    <w:lvl w:ilvl="0" w:tplc="B26A0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7305"/>
    <w:multiLevelType w:val="hybridMultilevel"/>
    <w:tmpl w:val="05029550"/>
    <w:lvl w:ilvl="0" w:tplc="C17EAA4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90785"/>
    <w:multiLevelType w:val="hybridMultilevel"/>
    <w:tmpl w:val="6786178C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5B40AE"/>
    <w:multiLevelType w:val="hybridMultilevel"/>
    <w:tmpl w:val="07360FB2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9"/>
  </w:num>
  <w:num w:numId="5">
    <w:abstractNumId w:val="20"/>
  </w:num>
  <w:num w:numId="6">
    <w:abstractNumId w:val="7"/>
  </w:num>
  <w:num w:numId="7">
    <w:abstractNumId w:val="0"/>
  </w:num>
  <w:num w:numId="8">
    <w:abstractNumId w:val="8"/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22"/>
  </w:num>
  <w:num w:numId="14">
    <w:abstractNumId w:val="21"/>
  </w:num>
  <w:num w:numId="15">
    <w:abstractNumId w:val="14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5"/>
  </w:num>
  <w:num w:numId="21">
    <w:abstractNumId w:val="1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1B"/>
    <w:rsid w:val="0000091E"/>
    <w:rsid w:val="00020B78"/>
    <w:rsid w:val="000441FA"/>
    <w:rsid w:val="000B769B"/>
    <w:rsid w:val="001E5FA3"/>
    <w:rsid w:val="00226AC0"/>
    <w:rsid w:val="00235B50"/>
    <w:rsid w:val="00264C98"/>
    <w:rsid w:val="00313B1B"/>
    <w:rsid w:val="003937A8"/>
    <w:rsid w:val="003E75EE"/>
    <w:rsid w:val="003F2830"/>
    <w:rsid w:val="00416831"/>
    <w:rsid w:val="00457AD5"/>
    <w:rsid w:val="00472C48"/>
    <w:rsid w:val="004F22C3"/>
    <w:rsid w:val="00501822"/>
    <w:rsid w:val="0052750A"/>
    <w:rsid w:val="005655FC"/>
    <w:rsid w:val="005A29F4"/>
    <w:rsid w:val="006B7E12"/>
    <w:rsid w:val="00702280"/>
    <w:rsid w:val="00707EBB"/>
    <w:rsid w:val="007A51BC"/>
    <w:rsid w:val="007F0466"/>
    <w:rsid w:val="007F5015"/>
    <w:rsid w:val="008015AA"/>
    <w:rsid w:val="00825D74"/>
    <w:rsid w:val="0091212C"/>
    <w:rsid w:val="00955285"/>
    <w:rsid w:val="009D514D"/>
    <w:rsid w:val="00AC0755"/>
    <w:rsid w:val="00AE1C4A"/>
    <w:rsid w:val="00B2252E"/>
    <w:rsid w:val="00B45AF4"/>
    <w:rsid w:val="00BE6A22"/>
    <w:rsid w:val="00C36C5F"/>
    <w:rsid w:val="00C7233F"/>
    <w:rsid w:val="00CA5482"/>
    <w:rsid w:val="00D07712"/>
    <w:rsid w:val="00D15201"/>
    <w:rsid w:val="00D52070"/>
    <w:rsid w:val="00D8726C"/>
    <w:rsid w:val="00DA009C"/>
    <w:rsid w:val="00E02C53"/>
    <w:rsid w:val="00E05DEB"/>
    <w:rsid w:val="00E07B1C"/>
    <w:rsid w:val="00E27C6B"/>
    <w:rsid w:val="00FA347D"/>
    <w:rsid w:val="00FB5543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E229A-F2C8-43F8-A4F1-5A0BD02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B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2</cp:revision>
  <dcterms:created xsi:type="dcterms:W3CDTF">2017-07-25T09:10:00Z</dcterms:created>
  <dcterms:modified xsi:type="dcterms:W3CDTF">2017-07-25T09:10:00Z</dcterms:modified>
</cp:coreProperties>
</file>